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AF69E7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bCs/>
          <w:color w:val="181818"/>
          <w:sz w:val="28"/>
          <w:szCs w:val="28"/>
          <w:lang w:eastAsia="ru-RU"/>
        </w:rPr>
      </w:pPr>
    </w:p>
    <w:p w14:paraId="79CAE533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bCs/>
          <w:color w:val="181818"/>
          <w:sz w:val="28"/>
          <w:szCs w:val="28"/>
          <w:lang w:eastAsia="ru-RU"/>
        </w:rPr>
      </w:pPr>
      <w:bookmarkStart w:id="0" w:name="_GoBack"/>
      <w:r>
        <w:rPr>
          <w:rFonts w:ascii="Times New Roman" w:hAnsi="Times New Roman" w:eastAsia="Times New Roman" w:cs="Times New Roman"/>
          <w:b/>
          <w:bCs/>
          <w:color w:val="181818"/>
          <w:sz w:val="28"/>
          <w:szCs w:val="28"/>
          <w:lang w:eastAsia="ru-RU"/>
        </w:rPr>
        <w:object>
          <v:shape id="_x0000_i1026" o:spt="75" alt="" type="#_x0000_t75" style="height:705.7pt;width:498.95pt;" o:ole="t" filled="f" o:preferrelative="t" stroked="f" coordsize="21600,21600">
            <v:path/>
            <v:fill on="f" focussize="0,0"/>
            <v:stroke on="f"/>
            <v:imagedata r:id="rId7" o:title=""/>
            <o:lock v:ext="edit" aspectratio="t"/>
            <w10:wrap type="none"/>
            <w10:anchorlock/>
          </v:shape>
          <o:OLEObject Type="Embed" ProgID="Acrobat.Document.DC" ShapeID="_x0000_i1026" DrawAspect="Content" ObjectID="_1468075725" r:id="rId6">
            <o:LockedField>false</o:LockedField>
          </o:OLEObject>
        </w:object>
      </w:r>
      <w:bookmarkEnd w:id="0"/>
    </w:p>
    <w:p w14:paraId="39B501B5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bCs/>
          <w:color w:val="181818"/>
          <w:sz w:val="28"/>
          <w:szCs w:val="28"/>
          <w:lang w:eastAsia="ru-RU"/>
        </w:rPr>
      </w:pPr>
    </w:p>
    <w:p w14:paraId="700D6A7C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181818"/>
          <w:sz w:val="28"/>
          <w:szCs w:val="28"/>
          <w:lang w:eastAsia="ru-RU"/>
        </w:rPr>
      </w:pPr>
    </w:p>
    <w:tbl>
      <w:tblPr>
        <w:tblStyle w:val="3"/>
        <w:tblW w:w="5318" w:type="pct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9"/>
        <w:gridCol w:w="5193"/>
        <w:gridCol w:w="1626"/>
        <w:gridCol w:w="2718"/>
        <w:gridCol w:w="1729"/>
      </w:tblGrid>
      <w:tr w14:paraId="78AF60B6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BB1ED">
            <w:pPr>
              <w:spacing w:after="0" w:line="240" w:lineRule="auto"/>
              <w:rPr>
                <w:rFonts w:ascii="Arial" w:hAnsi="Arial" w:eastAsia="Times New Roman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818F2">
            <w:pPr>
              <w:spacing w:after="0" w:line="240" w:lineRule="auto"/>
              <w:rPr>
                <w:rFonts w:ascii="Arial" w:hAnsi="Arial" w:eastAsia="Times New Roman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Совещание при директоре «Организация работы по профилактике  наркомании, токсикомании, алкоголизма и  табакокурения, ВИЧ, СПИДа среди обучающихся школы. Методические рекомендации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FE6B5">
            <w:pPr>
              <w:spacing w:after="0" w:line="240" w:lineRule="auto"/>
              <w:rPr>
                <w:rFonts w:ascii="Arial" w:hAnsi="Arial" w:eastAsia="Times New Roman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E08DD">
            <w:pPr>
              <w:spacing w:after="0" w:line="240" w:lineRule="auto"/>
              <w:rPr>
                <w:rFonts w:ascii="Arial" w:hAnsi="Arial" w:eastAsia="Times New Roman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 классные руководители   зам директора по ВР,</w:t>
            </w:r>
          </w:p>
          <w:p w14:paraId="68EAD96F">
            <w:pPr>
              <w:spacing w:after="0" w:line="240" w:lineRule="auto"/>
              <w:rPr>
                <w:rFonts w:ascii="Arial" w:hAnsi="Arial" w:eastAsia="Times New Roman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социальный педагог   </w:t>
            </w:r>
          </w:p>
        </w:tc>
        <w:tc>
          <w:tcPr>
            <w:tcW w:w="14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2253CB3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14:paraId="532BA8D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3BA2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4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623C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Работа с обучающимися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6608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3501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0DF1F7A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14:paraId="28C1A812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5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42F96">
            <w:pPr>
              <w:spacing w:after="0" w:line="240" w:lineRule="auto"/>
              <w:rPr>
                <w:rFonts w:ascii="Arial" w:hAnsi="Arial" w:eastAsia="Times New Roman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AB073">
            <w:pPr>
              <w:spacing w:after="0" w:line="240" w:lineRule="auto"/>
              <w:rPr>
                <w:rFonts w:ascii="Arial" w:hAnsi="Arial" w:eastAsia="Times New Roman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Проведение  спортивных мероприятий,  дней здоровья.</w:t>
            </w:r>
            <w:r>
              <w:rPr>
                <w:rFonts w:ascii="Times New Roman" w:hAnsi="Times New Roman" w:eastAsia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71842">
            <w:pPr>
              <w:spacing w:after="0" w:line="240" w:lineRule="auto"/>
              <w:rPr>
                <w:rFonts w:ascii="Arial" w:hAnsi="Arial" w:eastAsia="Times New Roman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AD7FC">
            <w:pPr>
              <w:spacing w:after="0" w:line="240" w:lineRule="auto"/>
              <w:rPr>
                <w:rFonts w:ascii="Arial" w:hAnsi="Arial" w:eastAsia="Times New Roman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  <w:tc>
          <w:tcPr>
            <w:tcW w:w="14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035A83F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14:paraId="59EC7F21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5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9B3FF">
            <w:pPr>
              <w:spacing w:after="0" w:line="240" w:lineRule="auto"/>
              <w:rPr>
                <w:rFonts w:ascii="Arial" w:hAnsi="Arial" w:eastAsia="Times New Roman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EFF45">
            <w:pPr>
              <w:spacing w:after="0" w:line="240" w:lineRule="auto"/>
              <w:rPr>
                <w:rFonts w:ascii="Arial" w:hAnsi="Arial" w:eastAsia="Times New Roman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Проведение диагностик:</w:t>
            </w:r>
          </w:p>
          <w:p w14:paraId="00BABC4C">
            <w:pPr>
              <w:spacing w:after="0" w:line="240" w:lineRule="auto"/>
              <w:rPr>
                <w:rFonts w:ascii="Arial" w:hAnsi="Arial" w:eastAsia="Times New Roman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 xml:space="preserve"> Социальное тестирование обучающихся 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CB53E">
            <w:pPr>
              <w:spacing w:after="0" w:line="240" w:lineRule="auto"/>
              <w:rPr>
                <w:rFonts w:ascii="Arial" w:hAnsi="Arial" w:eastAsia="Times New Roman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  <w:p w14:paraId="64BE4E4C">
            <w:pPr>
              <w:spacing w:after="0" w:line="240" w:lineRule="auto"/>
              <w:rPr>
                <w:rFonts w:ascii="Arial" w:hAnsi="Arial" w:eastAsia="Times New Roman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348E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4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7B617FA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14:paraId="5681EB3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3" w:hRule="atLeast"/>
        </w:trPr>
        <w:tc>
          <w:tcPr>
            <w:tcW w:w="5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87BC2">
            <w:pPr>
              <w:spacing w:after="0" w:line="240" w:lineRule="auto"/>
              <w:rPr>
                <w:rFonts w:ascii="Arial" w:hAnsi="Arial" w:eastAsia="Times New Roman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D60EE">
            <w:pPr>
              <w:spacing w:after="0" w:line="240" w:lineRule="auto"/>
              <w:rPr>
                <w:rFonts w:ascii="Arial" w:hAnsi="Arial" w:eastAsia="Times New Roman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Создание условий   для выявления и   развития способностей детей.  Их включение в коллективные и  малые формы работы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B09EA">
            <w:pPr>
              <w:spacing w:after="0" w:line="240" w:lineRule="auto"/>
              <w:rPr>
                <w:rFonts w:ascii="Arial" w:hAnsi="Arial" w:eastAsia="Times New Roman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6A4E3">
            <w:pPr>
              <w:spacing w:after="0" w:line="240" w:lineRule="auto"/>
              <w:rPr>
                <w:rFonts w:ascii="Arial" w:hAnsi="Arial" w:eastAsia="Times New Roman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классные руководители, зам директора по ВР </w:t>
            </w:r>
          </w:p>
        </w:tc>
        <w:tc>
          <w:tcPr>
            <w:tcW w:w="14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06BB27A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14:paraId="2BA397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3E19D">
            <w:pPr>
              <w:spacing w:after="0" w:line="240" w:lineRule="auto"/>
              <w:rPr>
                <w:rFonts w:ascii="Arial" w:hAnsi="Arial" w:eastAsia="Times New Roman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5E50C">
            <w:pPr>
              <w:spacing w:after="0" w:line="240" w:lineRule="auto"/>
              <w:rPr>
                <w:rFonts w:ascii="Arial" w:hAnsi="Arial" w:eastAsia="Times New Roman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Организация свободного   времени обучающихся. Участие   в мероприятиях разного   уровня. Проведение внеклассных общешкольных мероприятий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D0528">
            <w:pPr>
              <w:spacing w:after="0" w:line="240" w:lineRule="auto"/>
              <w:rPr>
                <w:rFonts w:ascii="Arial" w:hAnsi="Arial" w:eastAsia="Times New Roman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по отдельному плану в течение года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E0CA8">
            <w:pPr>
              <w:spacing w:after="0" w:line="240" w:lineRule="auto"/>
              <w:rPr>
                <w:rFonts w:ascii="Arial" w:hAnsi="Arial" w:eastAsia="Times New Roman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классные руководители, зам директора по ВР </w:t>
            </w:r>
          </w:p>
        </w:tc>
        <w:tc>
          <w:tcPr>
            <w:tcW w:w="14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5B10515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14:paraId="2C090CB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462AB">
            <w:pPr>
              <w:spacing w:after="0" w:line="240" w:lineRule="auto"/>
              <w:rPr>
                <w:rFonts w:ascii="Arial" w:hAnsi="Arial" w:eastAsia="Times New Roman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E8BC5">
            <w:pPr>
              <w:spacing w:after="0" w:line="240" w:lineRule="auto"/>
              <w:rPr>
                <w:rFonts w:ascii="Arial" w:hAnsi="Arial" w:eastAsia="Times New Roman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Профилактический месячник «Мы за ЗОЖ»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9DF72">
            <w:pPr>
              <w:spacing w:after="0" w:line="240" w:lineRule="auto"/>
              <w:rPr>
                <w:rFonts w:ascii="Arial" w:hAnsi="Arial" w:eastAsia="Times New Roman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DBA8F">
            <w:pPr>
              <w:spacing w:after="0" w:line="240" w:lineRule="auto"/>
              <w:rPr>
                <w:rFonts w:ascii="Arial" w:hAnsi="Arial" w:eastAsia="Times New Roman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социальный педагог,</w:t>
            </w:r>
          </w:p>
          <w:p w14:paraId="1DD24807">
            <w:pPr>
              <w:spacing w:after="0" w:line="240" w:lineRule="auto"/>
              <w:rPr>
                <w:rFonts w:ascii="Arial" w:hAnsi="Arial" w:eastAsia="Times New Roman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классные руководители, зам директора по ВР </w:t>
            </w:r>
          </w:p>
        </w:tc>
        <w:tc>
          <w:tcPr>
            <w:tcW w:w="14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7A171C7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14:paraId="6D8011B4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4DB8E">
            <w:pPr>
              <w:spacing w:after="0" w:line="240" w:lineRule="auto"/>
              <w:rPr>
                <w:rFonts w:ascii="Arial" w:hAnsi="Arial" w:eastAsia="Times New Roman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502AE">
            <w:pPr>
              <w:spacing w:after="0" w:line="240" w:lineRule="auto"/>
              <w:rPr>
                <w:rFonts w:ascii="Arial" w:hAnsi="Arial" w:eastAsia="Times New Roman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Заседания Совета профилактики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923A1">
            <w:pPr>
              <w:spacing w:after="0" w:line="240" w:lineRule="auto"/>
              <w:rPr>
                <w:rFonts w:ascii="Arial" w:hAnsi="Arial" w:eastAsia="Times New Roman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в течение года по отдельному плану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486CB">
            <w:pPr>
              <w:spacing w:after="0" w:line="240" w:lineRule="auto"/>
              <w:rPr>
                <w:rFonts w:ascii="Arial" w:hAnsi="Arial" w:eastAsia="Times New Roman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социальный педагог,</w:t>
            </w:r>
          </w:p>
          <w:p w14:paraId="5DDD5558">
            <w:pPr>
              <w:spacing w:after="0" w:line="240" w:lineRule="auto"/>
              <w:rPr>
                <w:rFonts w:ascii="Arial" w:hAnsi="Arial" w:eastAsia="Times New Roman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классные руководители, зам директора по ВР </w:t>
            </w:r>
          </w:p>
        </w:tc>
        <w:tc>
          <w:tcPr>
            <w:tcW w:w="14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2CDB1A4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14:paraId="5F28F9C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09E9D">
            <w:pPr>
              <w:spacing w:after="0" w:line="240" w:lineRule="auto"/>
              <w:rPr>
                <w:rFonts w:ascii="Arial" w:hAnsi="Arial" w:eastAsia="Times New Roman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42498">
            <w:pPr>
              <w:spacing w:after="0" w:line="240" w:lineRule="auto"/>
              <w:rPr>
                <w:rFonts w:ascii="Arial" w:hAnsi="Arial" w:eastAsia="Times New Roman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Проведение тематических классных часов, бесед:</w:t>
            </w:r>
          </w:p>
          <w:p w14:paraId="510D0CE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«Правонарушения и ответственность за них», «Уголовная ответственность несовершеннолетних»</w:t>
            </w:r>
          </w:p>
          <w:p w14:paraId="6891E2D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 xml:space="preserve"> Беседы о вреде курения </w:t>
            </w:r>
          </w:p>
          <w:p w14:paraId="0EB482F4">
            <w:pPr>
              <w:spacing w:after="0" w:line="240" w:lineRule="auto"/>
              <w:rPr>
                <w:rFonts w:ascii="Arial" w:hAnsi="Arial" w:eastAsia="Times New Roman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Беседы о профилактике ВИЧ инфекции.</w:t>
            </w:r>
          </w:p>
          <w:p w14:paraId="5FB0F51D">
            <w:pPr>
              <w:spacing w:after="0" w:line="240" w:lineRule="auto"/>
              <w:rPr>
                <w:rFonts w:ascii="Arial" w:hAnsi="Arial" w:eastAsia="Times New Roman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Беседа «Правда и ложь об алкоголе» </w:t>
            </w:r>
          </w:p>
          <w:p w14:paraId="60D776E1">
            <w:pPr>
              <w:spacing w:after="0" w:line="240" w:lineRule="auto"/>
              <w:rPr>
                <w:rFonts w:ascii="Arial" w:hAnsi="Arial" w:eastAsia="Times New Roman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«День против курения»;</w:t>
            </w:r>
          </w:p>
          <w:p w14:paraId="04B6B120">
            <w:pPr>
              <w:spacing w:after="0" w:line="240" w:lineRule="auto"/>
              <w:rPr>
                <w:rFonts w:ascii="Arial" w:hAnsi="Arial" w:eastAsia="Times New Roman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«Здоровье - это жизнь»;</w:t>
            </w:r>
          </w:p>
          <w:p w14:paraId="420441C7">
            <w:pPr>
              <w:spacing w:after="0" w:line="240" w:lineRule="auto"/>
              <w:rPr>
                <w:rFonts w:ascii="Arial" w:hAnsi="Arial" w:eastAsia="Times New Roman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«Личность и алкоголь»;</w:t>
            </w:r>
          </w:p>
          <w:p w14:paraId="336C2CBA">
            <w:pPr>
              <w:spacing w:after="0" w:line="240" w:lineRule="auto"/>
              <w:rPr>
                <w:rFonts w:ascii="Arial" w:hAnsi="Arial" w:eastAsia="Times New Roman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«Горькие плоды «сладкой жизни» или о тяжких социальных последствиях употребления наркотиков»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F9303">
            <w:pPr>
              <w:spacing w:after="0" w:line="240" w:lineRule="auto"/>
              <w:rPr>
                <w:rFonts w:ascii="Arial" w:hAnsi="Arial" w:eastAsia="Times New Roman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в течение года по плану воспитательной работы в классе </w:t>
            </w:r>
          </w:p>
          <w:p w14:paraId="022D1FD7">
            <w:pPr>
              <w:spacing w:after="0" w:line="240" w:lineRule="auto"/>
              <w:rPr>
                <w:rFonts w:ascii="Arial" w:hAnsi="Arial" w:eastAsia="Times New Roman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07CE5F3C">
            <w:pPr>
              <w:spacing w:after="0" w:line="240" w:lineRule="auto"/>
              <w:rPr>
                <w:rFonts w:ascii="Arial" w:hAnsi="Arial" w:eastAsia="Times New Roman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4030A1AD">
            <w:pPr>
              <w:spacing w:after="0" w:line="240" w:lineRule="auto"/>
              <w:rPr>
                <w:rFonts w:ascii="Arial" w:hAnsi="Arial" w:eastAsia="Times New Roman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3923CF1D">
            <w:pPr>
              <w:spacing w:after="0" w:line="240" w:lineRule="auto"/>
              <w:rPr>
                <w:rFonts w:ascii="Arial" w:hAnsi="Arial" w:eastAsia="Times New Roman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04B54C2E">
            <w:pPr>
              <w:spacing w:after="0" w:line="240" w:lineRule="auto"/>
              <w:rPr>
                <w:rFonts w:ascii="Arial" w:hAnsi="Arial" w:eastAsia="Times New Roman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  </w:t>
            </w:r>
          </w:p>
          <w:p w14:paraId="5CAE6397">
            <w:pPr>
              <w:spacing w:after="0" w:line="240" w:lineRule="auto"/>
              <w:rPr>
                <w:rFonts w:ascii="Arial" w:hAnsi="Arial" w:eastAsia="Times New Roman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713E3B54">
            <w:pPr>
              <w:spacing w:after="0" w:line="240" w:lineRule="auto"/>
              <w:rPr>
                <w:rFonts w:ascii="Arial" w:hAnsi="Arial" w:eastAsia="Times New Roman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EA9C5">
            <w:pPr>
              <w:spacing w:after="0" w:line="240" w:lineRule="auto"/>
              <w:rPr>
                <w:rFonts w:ascii="Arial" w:hAnsi="Arial" w:eastAsia="Times New Roman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классные руководители</w:t>
            </w:r>
          </w:p>
          <w:p w14:paraId="1FC9046A">
            <w:pPr>
              <w:spacing w:after="0" w:line="240" w:lineRule="auto"/>
              <w:rPr>
                <w:rFonts w:ascii="Arial" w:hAnsi="Arial" w:eastAsia="Times New Roman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36849263">
            <w:pPr>
              <w:spacing w:after="0" w:line="240" w:lineRule="auto"/>
              <w:rPr>
                <w:rFonts w:ascii="Arial" w:hAnsi="Arial" w:eastAsia="Times New Roman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зам директора по ВР,</w:t>
            </w:r>
          </w:p>
          <w:p w14:paraId="114F365A">
            <w:pPr>
              <w:spacing w:after="0" w:line="240" w:lineRule="auto"/>
              <w:rPr>
                <w:rFonts w:ascii="Arial" w:hAnsi="Arial" w:eastAsia="Times New Roman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социальный педагог   </w:t>
            </w:r>
          </w:p>
          <w:p w14:paraId="03C5156B">
            <w:pPr>
              <w:spacing w:after="0" w:line="240" w:lineRule="auto"/>
              <w:rPr>
                <w:rFonts w:ascii="Arial" w:hAnsi="Arial" w:eastAsia="Times New Roman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084119B7">
            <w:pPr>
              <w:spacing w:after="0" w:line="240" w:lineRule="auto"/>
              <w:rPr>
                <w:rFonts w:ascii="Arial" w:hAnsi="Arial" w:eastAsia="Times New Roman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2A5B9864">
            <w:pPr>
              <w:spacing w:after="0" w:line="240" w:lineRule="auto"/>
              <w:rPr>
                <w:rFonts w:ascii="Arial" w:hAnsi="Arial" w:eastAsia="Times New Roman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2A71A2D7">
            <w:pPr>
              <w:spacing w:after="0" w:line="240" w:lineRule="auto"/>
              <w:rPr>
                <w:rFonts w:ascii="Arial" w:hAnsi="Arial" w:eastAsia="Times New Roman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03A6463F">
            <w:pPr>
              <w:spacing w:after="0" w:line="240" w:lineRule="auto"/>
              <w:rPr>
                <w:rFonts w:ascii="Arial" w:hAnsi="Arial" w:eastAsia="Times New Roman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66939163">
            <w:pPr>
              <w:spacing w:after="0" w:line="240" w:lineRule="auto"/>
              <w:rPr>
                <w:rFonts w:ascii="Arial" w:hAnsi="Arial" w:eastAsia="Times New Roman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4FD8E6A9">
            <w:pPr>
              <w:spacing w:after="0" w:line="240" w:lineRule="auto"/>
              <w:rPr>
                <w:rFonts w:ascii="Arial" w:hAnsi="Arial" w:eastAsia="Times New Roman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60F03FE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14:paraId="29B849C4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05898">
            <w:pPr>
              <w:spacing w:after="0" w:line="240" w:lineRule="auto"/>
              <w:rPr>
                <w:rFonts w:ascii="Arial" w:hAnsi="Arial" w:eastAsia="Times New Roman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149E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Участие в акциях, конкурсах, посвященных профилактике наркомании,  токсикомании, алкоголизма и  табакокурения, ВИЧ, СПИДа среди обучающихся школы.</w:t>
            </w:r>
          </w:p>
          <w:p w14:paraId="4AD44E26">
            <w:pPr>
              <w:spacing w:after="0" w:line="240" w:lineRule="auto"/>
              <w:rPr>
                <w:rFonts w:ascii="Arial" w:hAnsi="Arial" w:eastAsia="Times New Roman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5E0D0">
            <w:pPr>
              <w:spacing w:after="0" w:line="240" w:lineRule="auto"/>
              <w:rPr>
                <w:rFonts w:ascii="Arial" w:hAnsi="Arial" w:eastAsia="Times New Roman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FE95C">
            <w:pPr>
              <w:spacing w:after="0" w:line="240" w:lineRule="auto"/>
              <w:rPr>
                <w:rFonts w:ascii="Arial" w:hAnsi="Arial" w:eastAsia="Times New Roman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представители общественности, представители заинтересованных ведомств</w:t>
            </w:r>
          </w:p>
        </w:tc>
        <w:tc>
          <w:tcPr>
            <w:tcW w:w="14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1547C1E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14:paraId="5B2045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83D4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4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E2C4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eastAsia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Работа с родителями  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AA20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124E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321499C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14:paraId="2CB09AB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06BC7">
            <w:pPr>
              <w:spacing w:after="0" w:line="240" w:lineRule="auto"/>
              <w:rPr>
                <w:rFonts w:ascii="Arial" w:hAnsi="Arial" w:eastAsia="Times New Roman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47E06">
            <w:pPr>
              <w:spacing w:after="0" w:line="240" w:lineRule="auto"/>
              <w:rPr>
                <w:rFonts w:ascii="Arial" w:hAnsi="Arial" w:eastAsia="Times New Roman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Консультативная поддержка родителей, имеющих детей с проблемами в школьной и социальной адаптации.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9B49B">
            <w:pPr>
              <w:spacing w:after="0" w:line="240" w:lineRule="auto"/>
              <w:rPr>
                <w:rFonts w:ascii="Arial" w:hAnsi="Arial" w:eastAsia="Times New Roman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938B6">
            <w:pPr>
              <w:spacing w:after="0" w:line="240" w:lineRule="auto"/>
              <w:rPr>
                <w:rFonts w:ascii="Arial" w:hAnsi="Arial" w:eastAsia="Times New Roman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социальный педагог</w:t>
            </w:r>
          </w:p>
          <w:p w14:paraId="6EBA9638">
            <w:pPr>
              <w:spacing w:after="0" w:line="240" w:lineRule="auto"/>
              <w:rPr>
                <w:rFonts w:ascii="Arial" w:hAnsi="Arial" w:eastAsia="Times New Roman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3480EBC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14:paraId="0E306D84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92FF8">
            <w:pPr>
              <w:spacing w:after="0" w:line="240" w:lineRule="auto"/>
              <w:rPr>
                <w:rFonts w:ascii="Arial" w:hAnsi="Arial" w:eastAsia="Times New Roman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82EBD">
            <w:pPr>
              <w:spacing w:after="0" w:line="240" w:lineRule="auto"/>
              <w:rPr>
                <w:rFonts w:ascii="Arial" w:hAnsi="Arial" w:eastAsia="Times New Roman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Организация консультаций работников прокуратуры, ПДН, здравоохранения для родителей.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95F1A">
            <w:pPr>
              <w:spacing w:after="0" w:line="240" w:lineRule="auto"/>
              <w:rPr>
                <w:rFonts w:ascii="Arial" w:hAnsi="Arial" w:eastAsia="Times New Roman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76109">
            <w:pPr>
              <w:spacing w:after="0" w:line="240" w:lineRule="auto"/>
              <w:rPr>
                <w:rFonts w:ascii="Arial" w:hAnsi="Arial" w:eastAsia="Times New Roman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зам директора по ВР социальный педагог </w:t>
            </w:r>
          </w:p>
        </w:tc>
        <w:tc>
          <w:tcPr>
            <w:tcW w:w="14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19AAFF2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14:paraId="26D6E6C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07140">
            <w:pPr>
              <w:spacing w:after="0" w:line="240" w:lineRule="auto"/>
              <w:rPr>
                <w:rFonts w:ascii="Arial" w:hAnsi="Arial" w:eastAsia="Times New Roman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6A685">
            <w:pPr>
              <w:spacing w:after="0" w:line="240" w:lineRule="auto"/>
              <w:rPr>
                <w:rFonts w:ascii="Arial" w:hAnsi="Arial" w:eastAsia="Times New Roman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Посещение семей подростков «группы риска»  с целью проверки условий их жизни,  воспитания и занятости в свободное от учёбы время.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DC037">
            <w:pPr>
              <w:spacing w:after="0" w:line="240" w:lineRule="auto"/>
              <w:rPr>
                <w:rFonts w:ascii="Arial" w:hAnsi="Arial" w:eastAsia="Times New Roman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B8ACF">
            <w:pPr>
              <w:spacing w:after="0" w:line="240" w:lineRule="auto"/>
              <w:rPr>
                <w:rFonts w:ascii="Arial" w:hAnsi="Arial" w:eastAsia="Times New Roman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социальный педагог,</w:t>
            </w:r>
          </w:p>
          <w:p w14:paraId="60544816">
            <w:pPr>
              <w:spacing w:after="0" w:line="240" w:lineRule="auto"/>
              <w:rPr>
                <w:rFonts w:ascii="Arial" w:hAnsi="Arial" w:eastAsia="Times New Roman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классные руководители </w:t>
            </w:r>
          </w:p>
        </w:tc>
        <w:tc>
          <w:tcPr>
            <w:tcW w:w="14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5EEB56E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14:paraId="428964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76618">
            <w:pPr>
              <w:spacing w:after="0" w:line="240" w:lineRule="auto"/>
              <w:rPr>
                <w:rFonts w:ascii="Arial" w:hAnsi="Arial" w:eastAsia="Times New Roman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22EA7">
            <w:pPr>
              <w:shd w:val="clear" w:color="auto" w:fill="FFFFFF"/>
              <w:spacing w:after="0" w:line="240" w:lineRule="auto"/>
              <w:textAlignment w:val="baseline"/>
              <w:rPr>
                <w:rFonts w:ascii="Arial" w:hAnsi="Arial" w:eastAsia="Times New Roman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Общешкольные родительские собрания, включающие в повестку дня вопросы профилактики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8A106">
            <w:pPr>
              <w:spacing w:after="0" w:line="240" w:lineRule="auto"/>
              <w:rPr>
                <w:rFonts w:ascii="Arial" w:hAnsi="Arial" w:eastAsia="Times New Roman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A7F49">
            <w:pPr>
              <w:spacing w:after="0" w:line="240" w:lineRule="auto"/>
              <w:rPr>
                <w:rFonts w:ascii="Arial" w:hAnsi="Arial" w:eastAsia="Times New Roman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  <w:t>зам директора по ВР социальный педагог </w:t>
            </w:r>
            <w:r>
              <w:rPr>
                <w:rFonts w:ascii="Times New Roman" w:hAnsi="Times New Roman" w:eastAsia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703C8DF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</w:tbl>
    <w:p w14:paraId="5E07131C"/>
    <w:sectPr>
      <w:pgSz w:w="11906" w:h="16838"/>
      <w:pgMar w:top="1134" w:right="850" w:bottom="1134" w:left="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89276C"/>
    <w:rsid w:val="0006739B"/>
    <w:rsid w:val="0027390E"/>
    <w:rsid w:val="00301F0C"/>
    <w:rsid w:val="003D7E7F"/>
    <w:rsid w:val="004A56E3"/>
    <w:rsid w:val="004D2830"/>
    <w:rsid w:val="004E5BC4"/>
    <w:rsid w:val="006E4F00"/>
    <w:rsid w:val="00854320"/>
    <w:rsid w:val="0089276C"/>
    <w:rsid w:val="00D066B2"/>
    <w:rsid w:val="00E83326"/>
    <w:rsid w:val="526C3D0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1.emf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384</Words>
  <Characters>2189</Characters>
  <Lines>18</Lines>
  <Paragraphs>5</Paragraphs>
  <TotalTime>3</TotalTime>
  <ScaleCrop>false</ScaleCrop>
  <LinksUpToDate>false</LinksUpToDate>
  <CharactersWithSpaces>2568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2022-08-10T09:02:00Z</dcterms:created>
  <dc:creator>Пользователь</dc:creator>
  <cp:lastModifiedBy>Айгуль</cp:lastModifiedBy>
  <cp:lastPrinted>2022-08-10T08:55:00Z</cp:lastPrinted>
  <dcterms:modified xsi:type="dcterms:W3CDTF">2025-10-08T11:20:33Z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46DD44D877E842AC85FA89B53F93C8E9_12</vt:lpwstr>
  </property>
</Properties>
</file>